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15.2203369140625" w:firstLine="0"/>
        <w:jc w:val="right"/>
        <w:rPr>
          <w:rFonts w:ascii="Kai" w:cs="Kai" w:eastAsia="Kai" w:hAnsi="Ka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114年B3 數位教學指引3.0教師培力工作坊 議程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494140625" w:line="240" w:lineRule="auto"/>
        <w:ind w:left="1324.5143127441406" w:right="0" w:firstLine="0"/>
        <w:jc w:val="left"/>
        <w:rPr>
          <w:rFonts w:ascii="Kai" w:cs="Kai" w:eastAsia="Kai" w:hAnsi="Ka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一、依據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507080078125" w:line="240" w:lineRule="auto"/>
        <w:ind w:left="1581.6000366210938" w:right="0" w:firstLine="0"/>
        <w:jc w:val="left"/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114年臺教資（三）字第1142700991號函辦理。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51953125" w:line="240" w:lineRule="auto"/>
        <w:ind w:left="1315.8096313476562" w:right="0" w:firstLine="0"/>
        <w:jc w:val="left"/>
        <w:rPr>
          <w:rFonts w:ascii="Kai" w:cs="Kai" w:eastAsia="Kai" w:hAnsi="Ka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二、目的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507080078125" w:line="298.8804531097412" w:lineRule="auto"/>
        <w:ind w:left="1440" w:right="351.220703125" w:firstLine="0"/>
        <w:jc w:val="center"/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(一)培訓教師應用數位科技進行教學，精進教師數位教學能力，結合學習載具、教  學軟體及數位內容，更有效率的支援教師教學與學生學習，促進教學多樣化。  (二)輔導教師引導學生運用資訊科技提升學習成效，培養學生自主學習、合作學習、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64013671875" w:line="299.88000869750977" w:lineRule="auto"/>
        <w:ind w:left="1440" w:right="283.78173828125" w:firstLine="0"/>
        <w:jc w:val="left"/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問題解決和創造等能力，並培養其建立健康、合理與合法的資訊科技使用態度和  習慣。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640380859375" w:line="240" w:lineRule="auto"/>
        <w:ind w:left="1315.8096313476562" w:right="0" w:firstLine="0"/>
        <w:jc w:val="left"/>
        <w:rPr>
          <w:rFonts w:ascii="Kai" w:cs="Kai" w:eastAsia="Kai" w:hAnsi="Ka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三、辦理單位：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505859375" w:line="240" w:lineRule="auto"/>
        <w:ind w:left="1298.3999633789062" w:right="0" w:firstLine="0"/>
        <w:jc w:val="left"/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(一)指導單位：教育部資訊及科技教育司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92041015625" w:line="240" w:lineRule="auto"/>
        <w:ind w:left="1298.3999633789062" w:right="0" w:firstLine="0"/>
        <w:jc w:val="left"/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(二)主辦單位：國立臺北教育大學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70751953125" w:line="240" w:lineRule="auto"/>
        <w:ind w:left="1329.0071105957031" w:right="0" w:firstLine="0"/>
        <w:jc w:val="left"/>
        <w:rPr>
          <w:rFonts w:ascii="Kai" w:cs="Kai" w:eastAsia="Kai" w:hAnsi="Ka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四、研習對象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505859375" w:line="297.88086891174316" w:lineRule="auto"/>
        <w:ind w:left="1315.8096313476562" w:right="551.8603515625" w:firstLine="418.6705017089844"/>
        <w:jc w:val="left"/>
        <w:rPr>
          <w:rFonts w:ascii="Kai" w:cs="Kai" w:eastAsia="Kai" w:hAnsi="Ka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已參加過A1數位學習工作坊(一)與A2數位學習工作坊(二)認證之國民中小學教師。 </w:t>
      </w: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五、報名方式與時間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43896484375" w:line="240" w:lineRule="auto"/>
        <w:ind w:left="1889.2799377441406" w:right="0" w:firstLine="0"/>
        <w:jc w:val="left"/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(一)一律採網路報名，優先錄取北區計畫教師，詳細資訊如表一。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5201416015625" w:line="240" w:lineRule="auto"/>
        <w:ind w:left="1864.7999572753906" w:right="0" w:firstLine="0"/>
        <w:jc w:val="left"/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(網址：</w:t>
      </w: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1155cc"/>
          <w:sz w:val="24"/>
          <w:szCs w:val="24"/>
          <w:u w:val="single"/>
          <w:shd w:fill="auto" w:val="clear"/>
          <w:vertAlign w:val="baseline"/>
          <w:rtl w:val="0"/>
        </w:rPr>
        <w:t xml:space="preserve">https://reurl.cc/zq7zM6</w:t>
      </w: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98.8804531097412" w:lineRule="auto"/>
        <w:ind w:left="1864.7999572753906" w:right="455.380859375" w:firstLine="24.47998046875"/>
        <w:jc w:val="left"/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(二)報名截止時間：即日起至114年6月17日(星期二)下午5時，或報名額滿為止 (三)報到通知：報名受理認證通過後，將於114年6月18日(星期三)前以E-mail方式  寄發「錄取通知信」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6395263671875" w:line="240" w:lineRule="auto"/>
        <w:ind w:left="1324.5143127441406" w:right="0" w:firstLine="0"/>
        <w:jc w:val="left"/>
        <w:rPr>
          <w:rFonts w:ascii="Kai" w:cs="Kai" w:eastAsia="Kai" w:hAnsi="Ka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六、研習時間與地點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.305908203125" w:line="240" w:lineRule="auto"/>
        <w:ind w:left="1889.2799377441406" w:right="0" w:firstLine="0"/>
        <w:jc w:val="left"/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(一)日期：114年6月21日(星期六)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1889.2799377441406" w:right="0" w:firstLine="0"/>
        <w:jc w:val="left"/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(二)時間：上午9時至下午4時30分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5201416015625" w:line="240" w:lineRule="auto"/>
        <w:ind w:left="0" w:right="1400.26123046875" w:firstLine="0"/>
        <w:jc w:val="right"/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(三)地點：國立臺北教育大學 行政大樓A501教室(臺北市大安區和平東路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1867.2000122070312" w:right="0" w:firstLine="0"/>
        <w:jc w:val="left"/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2段134號)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51953125" w:line="240" w:lineRule="auto"/>
        <w:ind w:left="307.20001220703125" w:right="0" w:firstLine="0"/>
        <w:jc w:val="left"/>
        <w:rPr>
          <w:rFonts w:ascii="Kai" w:cs="Kai" w:eastAsia="Kai" w:hAnsi="Ka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七、研習內容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.305908203125" w:line="240" w:lineRule="auto"/>
        <w:ind w:left="1891.6799926757812" w:right="0" w:firstLine="0"/>
        <w:jc w:val="left"/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(一)深化數位教學指引共讀活動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1891.6799926757812" w:right="0" w:firstLine="0"/>
        <w:jc w:val="left"/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(二)生成式AI與數位教學運用之體驗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5201416015625" w:line="240" w:lineRule="auto"/>
        <w:ind w:left="1891.6799926757812" w:right="0" w:firstLine="0"/>
        <w:jc w:val="left"/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(三)數位教學示例與檢核表運用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1891.6799926757812" w:right="0" w:firstLine="0"/>
        <w:jc w:val="left"/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(四)數據運用簡單說與AI學習夥伴體驗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11993408203125" w:line="240" w:lineRule="auto"/>
        <w:ind w:left="307.1999931335449" w:right="0" w:firstLine="0"/>
        <w:jc w:val="left"/>
        <w:rPr>
          <w:rFonts w:ascii="Kai" w:cs="Kai" w:eastAsia="Kai" w:hAnsi="Ka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八、聯絡單位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7064208984375" w:line="240" w:lineRule="auto"/>
        <w:ind w:left="0" w:right="1727.861328125" w:firstLine="0"/>
        <w:jc w:val="right"/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精進數位學習輔導計畫（北區）陳煜文先生（電話：02-2732-6721）。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5201416015625" w:line="240" w:lineRule="auto"/>
        <w:ind w:left="1193.0999755859375" w:right="0" w:firstLine="0"/>
        <w:jc w:val="left"/>
        <w:rPr>
          <w:rFonts w:ascii="Kai" w:cs="Kai" w:eastAsia="Kai" w:hAnsi="Ka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九、注意事項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50616455078125" w:line="240" w:lineRule="auto"/>
        <w:ind w:left="1723.2000732421875" w:right="0" w:firstLine="0"/>
        <w:jc w:val="left"/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(一)本研習為實作課程，請學員自備筆電或平板。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719970703125" w:line="240" w:lineRule="auto"/>
        <w:ind w:left="1889.2799377441406" w:right="0" w:firstLine="0"/>
        <w:jc w:val="left"/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(二)未全程參與，依規定不予核發研習時數。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320068359375" w:line="240" w:lineRule="auto"/>
        <w:ind w:left="1889.2799377441406" w:right="0" w:firstLine="0"/>
        <w:jc w:val="left"/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(三)為響應環保概念，請學員自備環保杯。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89.2799377441406" w:right="0" w:firstLine="0"/>
        <w:jc w:val="left"/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(四)本研習期間僅提供午餐，不提供住宿與交通費。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71875" w:line="357.85752296447754" w:lineRule="auto"/>
        <w:ind w:left="1329.0071105957031" w:right="556.4208984375" w:firstLine="560.2728271484375"/>
        <w:jc w:val="left"/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(五)研習期間如遭遇天然災害、疫情影響，處理措施將另行寄信給予參與學員。  </w:t>
      </w: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十、補充事項</w:t>
      </w: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(參與學員之權利義務)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46337890625" w:line="240" w:lineRule="auto"/>
        <w:ind w:left="1298.3999633789062" w:right="0" w:firstLine="0"/>
        <w:jc w:val="left"/>
        <w:rPr>
          <w:rFonts w:ascii="Kai" w:cs="Kai" w:eastAsia="Kai" w:hAnsi="Ka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(一)參與本課程之學員須先完成數位學習工作坊(一)、(二)。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918701171875" w:line="240" w:lineRule="auto"/>
        <w:ind w:left="1298.3999633789062" w:right="0" w:firstLine="0"/>
        <w:jc w:val="left"/>
        <w:rPr>
          <w:rFonts w:ascii="Kai" w:cs="Kai" w:eastAsia="Kai" w:hAnsi="Ka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(二)未全程參與，將無法核發研習時數證明。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919921875" w:line="389.844388961792" w:lineRule="auto"/>
        <w:ind w:left="1538.3999633789062" w:right="50.501708984375" w:hanging="240"/>
        <w:jc w:val="left"/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(三)北區輔導團為配合無紙化作業及個資法保護個人權益，一律透過電子郵件信箱核發  結業證明。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274658203125" w:line="391.8435573577881" w:lineRule="auto"/>
        <w:ind w:left="1298.3999633789062" w:right="309.22119140625" w:firstLine="0"/>
        <w:jc w:val="left"/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(四)研習結束後，有關電子結業證明相關事宜，可洽聯絡人：精進數位學習輔導計畫  （北區）陳煜文先生（電話：02-2732-6721）。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8.50171089172363" w:lineRule="auto"/>
        <w:ind w:left="1141.0014343261719" w:right="-8.800048828125" w:firstLine="0"/>
        <w:jc w:val="left"/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228727" cy="3274377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28727" cy="32743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204584" cy="335201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04584" cy="33520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2.3999786376953" w:right="0" w:firstLine="0"/>
        <w:jc w:val="left"/>
        <w:rPr>
          <w:rFonts w:ascii="Kai" w:cs="Kai" w:eastAsia="Kai" w:hAnsi="Ka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表一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508056640625" w:line="240" w:lineRule="auto"/>
        <w:ind w:left="1192.5647735595703" w:right="0" w:firstLine="0"/>
        <w:jc w:val="left"/>
        <w:rPr>
          <w:rFonts w:ascii="Kai" w:cs="Kai" w:eastAsia="Kai" w:hAnsi="Ka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Kai" w:cs="Kai" w:eastAsia="Kai" w:hAnsi="Ka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114年6月21日(六) </w:t>
      </w:r>
    </w:p>
    <w:tbl>
      <w:tblPr>
        <w:tblStyle w:val="Table1"/>
        <w:tblW w:w="9271.20002746582" w:type="dxa"/>
        <w:jc w:val="left"/>
        <w:tblInd w:w="1228.799972534179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.0000762939453"/>
        <w:gridCol w:w="900"/>
        <w:gridCol w:w="3765.5999755859375"/>
        <w:gridCol w:w="3225.5999755859375"/>
        <w:tblGridChange w:id="0">
          <w:tblGrid>
            <w:gridCol w:w="1380.0000762939453"/>
            <w:gridCol w:w="900"/>
            <w:gridCol w:w="3765.5999755859375"/>
            <w:gridCol w:w="3225.5999755859375"/>
          </w:tblGrid>
        </w:tblGridChange>
      </w:tblGrid>
      <w:tr>
        <w:trPr>
          <w:cantSplit w:val="0"/>
          <w:trHeight w:val="72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9.8432159423828" w:right="0" w:firstLine="0"/>
              <w:jc w:val="left"/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cfe2f3" w:val="clear"/>
                <w:vertAlign w:val="baseline"/>
              </w:rPr>
            </w:pP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cfe2f3" w:val="clear"/>
                <w:vertAlign w:val="baseline"/>
                <w:rtl w:val="0"/>
              </w:rPr>
              <w:t xml:space="preserve">時間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64306640625" w:right="0" w:firstLine="0"/>
              <w:jc w:val="left"/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cfe2f3" w:val="clear"/>
                <w:vertAlign w:val="baseline"/>
              </w:rPr>
            </w:pP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cfe2f3" w:val="clear"/>
                <w:vertAlign w:val="baseline"/>
                <w:rtl w:val="0"/>
              </w:rPr>
              <w:t xml:space="preserve">時長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8.3328247070312" w:right="0" w:firstLine="0"/>
              <w:jc w:val="left"/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cfe2f3" w:val="clear"/>
                <w:vertAlign w:val="baseline"/>
              </w:rPr>
            </w:pP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cfe2f3" w:val="clear"/>
                <w:vertAlign w:val="baseline"/>
                <w:rtl w:val="0"/>
              </w:rPr>
              <w:t xml:space="preserve">活動名稱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8.2879638671875" w:right="0" w:firstLine="0"/>
              <w:jc w:val="left"/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cfe2f3" w:val="clear"/>
                <w:vertAlign w:val="baseline"/>
              </w:rPr>
            </w:pP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cfe2f3" w:val="clear"/>
                <w:vertAlign w:val="baseline"/>
                <w:rtl w:val="0"/>
              </w:rPr>
              <w:t xml:space="preserve">講者</w:t>
            </w:r>
          </w:p>
        </w:tc>
      </w:tr>
      <w:tr>
        <w:trPr>
          <w:cantSplit w:val="0"/>
          <w:trHeight w:val="63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08:40-09:00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20分鐘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報到時間</w:t>
            </w:r>
          </w:p>
        </w:tc>
      </w:tr>
      <w:tr>
        <w:trPr>
          <w:cantSplit w:val="0"/>
          <w:trHeight w:val="50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09:00-09:20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20分鐘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開幕式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0.13427734375" w:right="0" w:firstLine="0"/>
              <w:jc w:val="left"/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國立臺北教育大學 劉遠楨教授</w:t>
            </w:r>
          </w:p>
        </w:tc>
      </w:tr>
      <w:tr>
        <w:trPr>
          <w:cantSplit w:val="0"/>
          <w:trHeight w:val="87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09:20-10:40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.06060791015625" w:right="0" w:firstLine="0"/>
              <w:jc w:val="left"/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25.1779174804688" w:right="0" w:firstLine="0"/>
              <w:jc w:val="left"/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分鐘 活動一：深化數位教學指引共讀活動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7.6821708679199" w:lineRule="auto"/>
              <w:ind w:left="155.3662109375" w:right="155.4296875" w:firstLine="0.220947265625"/>
              <w:jc w:val="left"/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新北市丹鳳國小 施春輝主任 新北市同榮國小 許旭輝教師</w:t>
            </w:r>
          </w:p>
        </w:tc>
      </w:tr>
      <w:tr>
        <w:trPr>
          <w:cantSplit w:val="0"/>
          <w:trHeight w:val="64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0"/>
              </w:rPr>
              <w:t xml:space="preserve">0:40-11:00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0"/>
              </w:rPr>
              <w:t xml:space="preserve">20分鐘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0"/>
              </w:rPr>
              <w:t xml:space="preserve">休息時間</w:t>
            </w:r>
          </w:p>
        </w:tc>
      </w:tr>
      <w:tr>
        <w:trPr>
          <w:cantSplit w:val="0"/>
          <w:trHeight w:val="87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11:00-12:00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60分鐘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.49705696105957" w:lineRule="auto"/>
              <w:ind w:left="31.13250732421875" w:right="137.9888916015625" w:firstLine="27.60040283203125"/>
              <w:jc w:val="left"/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活動二：生成式AI與數位教學運用之 體驗(1)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7.6810550689697" w:lineRule="auto"/>
              <w:ind w:left="155.1458740234375" w:right="155.650634765625" w:firstLine="0.2203369140625"/>
              <w:jc w:val="left"/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新北市丹鳳國小 施春輝主任 新北市同榮國小 許旭輝教師</w:t>
            </w:r>
          </w:p>
        </w:tc>
      </w:tr>
      <w:tr>
        <w:trPr>
          <w:cantSplit w:val="0"/>
          <w:trHeight w:val="64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ad1dc" w:val="clear"/>
                <w:vertAlign w:val="baseline"/>
              </w:rPr>
            </w:pP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ad1dc" w:val="clear"/>
                <w:vertAlign w:val="baseline"/>
                <w:rtl w:val="0"/>
              </w:rPr>
              <w:t xml:space="preserve">2:00-13:00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ad1dc" w:val="clear"/>
                <w:vertAlign w:val="baseline"/>
              </w:rPr>
            </w:pP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ad1dc" w:val="clear"/>
                <w:vertAlign w:val="baseline"/>
                <w:rtl w:val="0"/>
              </w:rPr>
              <w:t xml:space="preserve">60分鐘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ad1dc" w:val="clear"/>
                <w:vertAlign w:val="baseline"/>
              </w:rPr>
            </w:pP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ad1dc" w:val="clear"/>
                <w:vertAlign w:val="baseline"/>
                <w:rtl w:val="0"/>
              </w:rPr>
              <w:t xml:space="preserve">午餐時間</w:t>
            </w:r>
          </w:p>
        </w:tc>
      </w:tr>
      <w:tr>
        <w:trPr>
          <w:cantSplit w:val="0"/>
          <w:trHeight w:val="87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13:10-13:50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40分鐘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6952667236328" w:lineRule="auto"/>
              <w:ind w:left="31.1328125" w:right="137.9888916015625" w:firstLine="27.60009765625"/>
              <w:jc w:val="left"/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活動二：生成式AI與數位教學運用之 體驗(2)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7.68022537231445" w:lineRule="auto"/>
              <w:ind w:left="155.1458740234375" w:right="155.650634765625" w:firstLine="0.2203369140625"/>
              <w:jc w:val="left"/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新北市丹鳳國小 施春輝主任 新北市同榮國小 許旭輝教師</w:t>
            </w:r>
          </w:p>
        </w:tc>
      </w:tr>
      <w:tr>
        <w:trPr>
          <w:cantSplit w:val="0"/>
          <w:trHeight w:val="746.41967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0"/>
              </w:rPr>
              <w:t xml:space="preserve">3:50-14:00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0"/>
              </w:rPr>
              <w:t xml:space="preserve">10分鐘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0"/>
              </w:rPr>
              <w:t xml:space="preserve">休息時間</w:t>
            </w:r>
          </w:p>
        </w:tc>
      </w:tr>
      <w:tr>
        <w:trPr>
          <w:cantSplit w:val="0"/>
          <w:trHeight w:val="87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14:00-15:20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.06060791015625" w:right="0" w:firstLine="0"/>
              <w:jc w:val="left"/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25.1779174804688" w:right="0" w:firstLine="0"/>
              <w:jc w:val="left"/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分鐘 活動三:數位教學示例與檢核表運用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7.68022537231445" w:lineRule="auto"/>
              <w:ind w:left="155.3662109375" w:right="155.4296875" w:firstLine="0.220947265625"/>
              <w:jc w:val="left"/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新北市丹鳳國小 施春輝主任 新北市同榮國小 許旭輝教師</w:t>
            </w:r>
          </w:p>
        </w:tc>
      </w:tr>
      <w:tr>
        <w:trPr>
          <w:cantSplit w:val="0"/>
          <w:trHeight w:val="64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cccccc" w:val="clear"/>
                <w:vertAlign w:val="baseline"/>
              </w:rPr>
            </w:pP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cccccc" w:val="clear"/>
                <w:vertAlign w:val="baseline"/>
                <w:rtl w:val="0"/>
              </w:rPr>
              <w:t xml:space="preserve">5:20-15:30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cccccc" w:val="clear"/>
                <w:vertAlign w:val="baseline"/>
              </w:rPr>
            </w:pP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cccccc" w:val="clear"/>
                <w:vertAlign w:val="baseline"/>
                <w:rtl w:val="0"/>
              </w:rPr>
              <w:t xml:space="preserve">10分鐘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73.955078125" w:right="0" w:firstLine="0"/>
              <w:jc w:val="left"/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cccccc" w:val="clear"/>
                <w:vertAlign w:val="baseline"/>
              </w:rPr>
            </w:pP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cccccc" w:val="clear"/>
                <w:vertAlign w:val="baseline"/>
                <w:rtl w:val="0"/>
              </w:rPr>
              <w:t xml:space="preserve">休息時間</w:t>
            </w:r>
          </w:p>
        </w:tc>
      </w:tr>
      <w:tr>
        <w:trPr>
          <w:cantSplit w:val="0"/>
          <w:trHeight w:val="87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15:30-15:50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20分鐘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.49634170532227" w:lineRule="auto"/>
              <w:ind w:left="48.35540771484375" w:right="256.3372802734375" w:firstLine="10.37750244140625"/>
              <w:jc w:val="left"/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活動四:數據運用簡單說與AI學習夥 伴體驗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7.6807975769043" w:lineRule="auto"/>
              <w:ind w:left="44.744873046875" w:right="154.1064453125" w:firstLine="0.220947265625"/>
              <w:jc w:val="left"/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新北市丹鳳國小 施春輝主任 新北市同榮國小 許旭輝教師</w:t>
            </w:r>
          </w:p>
        </w:tc>
      </w:tr>
      <w:tr>
        <w:trPr>
          <w:cantSplit w:val="0"/>
          <w:trHeight w:val="64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15:50-16:30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10分鐘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91.600341796875" w:right="0" w:firstLine="0"/>
              <w:jc w:val="left"/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i" w:cs="Kai" w:eastAsia="Kai" w:hAnsi="Ka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交流意見與回饋</w:t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0" w:top="784.7998046875" w:left="0" w:right="958.7792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Ka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